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5B313" w14:textId="77777777" w:rsidR="002624E0" w:rsidRPr="00676168" w:rsidRDefault="002624E0" w:rsidP="002624E0">
      <w:pPr>
        <w:spacing w:before="100" w:beforeAutospacing="1" w:after="100" w:afterAutospacing="1"/>
        <w:rPr>
          <w:rFonts w:ascii="Times New Roman" w:eastAsia="Times New Roman" w:hAnsi="Times New Roman" w:cs="Times New Roman"/>
          <w:b/>
          <w:bCs/>
          <w:sz w:val="24"/>
          <w:szCs w:val="24"/>
          <w:lang w:eastAsia="nl-NL"/>
        </w:rPr>
      </w:pPr>
      <w:r w:rsidRPr="00676168">
        <w:rPr>
          <w:rFonts w:ascii="Times New Roman" w:eastAsia="Times New Roman" w:hAnsi="Times New Roman" w:cs="Times New Roman"/>
          <w:b/>
          <w:bCs/>
          <w:sz w:val="24"/>
          <w:szCs w:val="24"/>
          <w:lang w:eastAsia="nl-NL"/>
        </w:rPr>
        <w:t>In deze privacyverklaring leest u hoe Stichting ADRA Nederland, ook handelend onder de naam ADRA Eijkelenboom Kinderfonds (hierna ‘ADRA Nederland’ of ‘wij’/’ons’) met persoonsgegevens omgaat van haar donateurs, bedrijven, leveranciers en contacten. ADRA Nederland respecteert uw privacy. Wij behandelen de persoonsgegevens die wij van u hebben zorgvuldig en beveiligen deze in overeenstemming met de nieuwe Europese privacywetgeving, de Algemene Verordening Gegevensbescherming (AVG).</w:t>
      </w:r>
    </w:p>
    <w:p w14:paraId="5F13C50E" w14:textId="77777777" w:rsidR="002624E0" w:rsidRPr="00676168" w:rsidRDefault="002624E0" w:rsidP="002624E0">
      <w:pPr>
        <w:rPr>
          <w:rFonts w:ascii="Times New Roman" w:eastAsia="Times New Roman" w:hAnsi="Times New Roman" w:cs="Times New Roman"/>
          <w:sz w:val="24"/>
          <w:szCs w:val="24"/>
          <w:lang w:eastAsia="nl-NL"/>
        </w:rPr>
      </w:pPr>
      <w:r w:rsidRPr="00676168">
        <w:rPr>
          <w:rFonts w:ascii="Times New Roman" w:eastAsia="Times New Roman" w:hAnsi="Times New Roman" w:cs="Times New Roman"/>
          <w:b/>
          <w:bCs/>
          <w:sz w:val="24"/>
          <w:szCs w:val="24"/>
          <w:lang w:eastAsia="nl-NL"/>
        </w:rPr>
        <w:t>Persoonsgegeven</w:t>
      </w:r>
      <w:r w:rsidRPr="00676168">
        <w:rPr>
          <w:rFonts w:ascii="Times New Roman" w:eastAsia="Times New Roman" w:hAnsi="Times New Roman" w:cs="Times New Roman"/>
          <w:sz w:val="24"/>
          <w:szCs w:val="24"/>
          <w:lang w:eastAsia="nl-NL"/>
        </w:rPr>
        <w:br/>
        <w:t>Een persoonsgegeven is informatie over een geïdentificeerde of identificeerbare natuurlijke persoon. Welke gegevens ADRA Nederland verzamelt hangt af van het doel waarvoor wij gegevens verzamelen. ADRA Nederland verwerkt de volgende gegevens.</w:t>
      </w:r>
    </w:p>
    <w:p w14:paraId="147B8C2C" w14:textId="77777777" w:rsidR="002624E0" w:rsidRPr="00676168" w:rsidRDefault="002624E0" w:rsidP="002624E0">
      <w:pPr>
        <w:widowControl/>
        <w:numPr>
          <w:ilvl w:val="0"/>
          <w:numId w:val="1"/>
        </w:numPr>
        <w:autoSpaceDE/>
        <w:autoSpaceDN/>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Voor- en achternaam</w:t>
      </w:r>
    </w:p>
    <w:p w14:paraId="62BD1E8B" w14:textId="77777777" w:rsidR="002624E0" w:rsidRPr="00676168" w:rsidRDefault="002624E0" w:rsidP="002624E0">
      <w:pPr>
        <w:widowControl/>
        <w:numPr>
          <w:ilvl w:val="0"/>
          <w:numId w:val="1"/>
        </w:numPr>
        <w:autoSpaceDE/>
        <w:autoSpaceDN/>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Adres</w:t>
      </w:r>
    </w:p>
    <w:p w14:paraId="0C499AEF" w14:textId="77777777" w:rsidR="002624E0" w:rsidRPr="00676168" w:rsidRDefault="002624E0" w:rsidP="002624E0">
      <w:pPr>
        <w:widowControl/>
        <w:numPr>
          <w:ilvl w:val="0"/>
          <w:numId w:val="1"/>
        </w:numPr>
        <w:autoSpaceDE/>
        <w:autoSpaceDN/>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Telefoonnummer</w:t>
      </w:r>
    </w:p>
    <w:p w14:paraId="7EC96D88" w14:textId="77777777" w:rsidR="002624E0" w:rsidRPr="00676168" w:rsidRDefault="002624E0" w:rsidP="002624E0">
      <w:pPr>
        <w:widowControl/>
        <w:numPr>
          <w:ilvl w:val="0"/>
          <w:numId w:val="1"/>
        </w:numPr>
        <w:autoSpaceDE/>
        <w:autoSpaceDN/>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E-mailadres</w:t>
      </w:r>
    </w:p>
    <w:p w14:paraId="107BE8C7" w14:textId="77777777" w:rsidR="002624E0" w:rsidRPr="00676168" w:rsidRDefault="002624E0" w:rsidP="002624E0">
      <w:pPr>
        <w:widowControl/>
        <w:numPr>
          <w:ilvl w:val="0"/>
          <w:numId w:val="1"/>
        </w:numPr>
        <w:autoSpaceDE/>
        <w:autoSpaceDN/>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Website-adres</w:t>
      </w:r>
    </w:p>
    <w:p w14:paraId="7C9DE332" w14:textId="77777777" w:rsidR="002624E0" w:rsidRPr="00676168" w:rsidRDefault="002624E0" w:rsidP="002624E0">
      <w:pPr>
        <w:widowControl/>
        <w:numPr>
          <w:ilvl w:val="0"/>
          <w:numId w:val="1"/>
        </w:numPr>
        <w:autoSpaceDE/>
        <w:autoSpaceDN/>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Geslacht</w:t>
      </w:r>
    </w:p>
    <w:p w14:paraId="5021EB40" w14:textId="77777777" w:rsidR="002624E0" w:rsidRPr="00676168" w:rsidRDefault="002624E0" w:rsidP="002624E0">
      <w:pPr>
        <w:widowControl/>
        <w:numPr>
          <w:ilvl w:val="0"/>
          <w:numId w:val="1"/>
        </w:numPr>
        <w:autoSpaceDE/>
        <w:autoSpaceDN/>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Bankrekeningnummer</w:t>
      </w:r>
    </w:p>
    <w:p w14:paraId="404ADA48" w14:textId="77777777" w:rsidR="002624E0" w:rsidRPr="00676168" w:rsidRDefault="002624E0" w:rsidP="002624E0">
      <w:pPr>
        <w:widowControl/>
        <w:numPr>
          <w:ilvl w:val="0"/>
          <w:numId w:val="1"/>
        </w:numPr>
        <w:autoSpaceDE/>
        <w:autoSpaceDN/>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Bedrag dat u (al dan niet periodiek) schenkt</w:t>
      </w:r>
    </w:p>
    <w:p w14:paraId="12A4C271" w14:textId="77777777" w:rsidR="002624E0" w:rsidRPr="00676168" w:rsidRDefault="002624E0" w:rsidP="002624E0">
      <w:pPr>
        <w:widowControl/>
        <w:numPr>
          <w:ilvl w:val="0"/>
          <w:numId w:val="1"/>
        </w:numPr>
        <w:autoSpaceDE/>
        <w:autoSpaceDN/>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Communicatievoorkeuren</w:t>
      </w:r>
    </w:p>
    <w:p w14:paraId="55C42B10" w14:textId="77777777" w:rsidR="002624E0" w:rsidRPr="00676168" w:rsidRDefault="002624E0" w:rsidP="002624E0">
      <w:pPr>
        <w:widowControl/>
        <w:numPr>
          <w:ilvl w:val="0"/>
          <w:numId w:val="1"/>
        </w:numPr>
        <w:autoSpaceDE/>
        <w:autoSpaceDN/>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Geboortedatum (kindje gesponsord door ADRA EKF)</w:t>
      </w:r>
    </w:p>
    <w:p w14:paraId="61B4DFA0" w14:textId="77777777" w:rsidR="002624E0" w:rsidRPr="00676168" w:rsidRDefault="002624E0" w:rsidP="002624E0">
      <w:pPr>
        <w:widowControl/>
        <w:numPr>
          <w:ilvl w:val="0"/>
          <w:numId w:val="1"/>
        </w:numPr>
        <w:autoSpaceDE/>
        <w:autoSpaceDN/>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Gegevens die betrekking hebben op uw randapparatuur, zoals een IP-adres</w:t>
      </w:r>
    </w:p>
    <w:p w14:paraId="72F3DCA8" w14:textId="77777777" w:rsidR="002624E0" w:rsidRPr="00676168" w:rsidRDefault="002624E0" w:rsidP="002624E0">
      <w:pPr>
        <w:widowControl/>
        <w:numPr>
          <w:ilvl w:val="0"/>
          <w:numId w:val="1"/>
        </w:numPr>
        <w:autoSpaceDE/>
        <w:autoSpaceDN/>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Gegevens over uw surfgedrag</w:t>
      </w:r>
    </w:p>
    <w:p w14:paraId="10650994" w14:textId="77777777" w:rsidR="002624E0" w:rsidRPr="00676168" w:rsidRDefault="002624E0" w:rsidP="002624E0">
      <w:pPr>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b/>
          <w:bCs/>
          <w:sz w:val="24"/>
          <w:szCs w:val="24"/>
          <w:lang w:eastAsia="nl-NL"/>
        </w:rPr>
        <w:t>Hoe wij persoonsgegevens verwerken</w:t>
      </w:r>
      <w:r w:rsidRPr="00676168">
        <w:rPr>
          <w:rFonts w:ascii="Times New Roman" w:eastAsia="Times New Roman" w:hAnsi="Times New Roman" w:cs="Times New Roman"/>
          <w:sz w:val="24"/>
          <w:szCs w:val="24"/>
          <w:lang w:eastAsia="nl-NL"/>
        </w:rPr>
        <w:br/>
        <w:t>Wij verzamelen de persoonsgegevens onder meer omdat u deze zelf aan ons heeft gegeven, bijvoorbeeld bij het aangaan van een overeenkomst met ons, als u een gift doet of doordat u gebruik maakt van onze diensten of website.</w:t>
      </w:r>
    </w:p>
    <w:p w14:paraId="0F2D1FA7" w14:textId="77777777" w:rsidR="002624E0" w:rsidRPr="00676168" w:rsidRDefault="002624E0" w:rsidP="002624E0">
      <w:pPr>
        <w:rPr>
          <w:rFonts w:ascii="Times New Roman" w:eastAsia="Times New Roman" w:hAnsi="Times New Roman" w:cs="Times New Roman"/>
          <w:sz w:val="24"/>
          <w:szCs w:val="24"/>
          <w:lang w:eastAsia="nl-NL"/>
        </w:rPr>
      </w:pPr>
      <w:r w:rsidRPr="00676168">
        <w:rPr>
          <w:rFonts w:ascii="Times New Roman" w:eastAsia="Times New Roman" w:hAnsi="Times New Roman" w:cs="Times New Roman"/>
          <w:i/>
          <w:iCs/>
          <w:sz w:val="24"/>
          <w:szCs w:val="24"/>
          <w:lang w:eastAsia="nl-NL"/>
        </w:rPr>
        <w:t>Persoonsgegevens die u ons heeft gegeven</w:t>
      </w:r>
      <w:r w:rsidRPr="00676168">
        <w:rPr>
          <w:rFonts w:ascii="Times New Roman" w:eastAsia="Times New Roman" w:hAnsi="Times New Roman" w:cs="Times New Roman"/>
          <w:sz w:val="24"/>
          <w:szCs w:val="24"/>
          <w:lang w:eastAsia="nl-NL"/>
        </w:rPr>
        <w:br/>
        <w:t>Wij verwerken persoonsgegevens die u zelf verstrekt als u:</w:t>
      </w:r>
    </w:p>
    <w:p w14:paraId="5123F593" w14:textId="77777777" w:rsidR="002624E0" w:rsidRPr="00676168" w:rsidRDefault="002624E0" w:rsidP="002624E0">
      <w:pPr>
        <w:widowControl/>
        <w:numPr>
          <w:ilvl w:val="0"/>
          <w:numId w:val="2"/>
        </w:numPr>
        <w:autoSpaceDE/>
        <w:autoSpaceDN/>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een donatie doet (via de website of via een formulier).</w:t>
      </w:r>
    </w:p>
    <w:p w14:paraId="6B90F32C" w14:textId="77777777" w:rsidR="002624E0" w:rsidRPr="00676168" w:rsidRDefault="002624E0" w:rsidP="002624E0">
      <w:pPr>
        <w:widowControl/>
        <w:numPr>
          <w:ilvl w:val="0"/>
          <w:numId w:val="2"/>
        </w:numPr>
        <w:autoSpaceDE/>
        <w:autoSpaceDN/>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een kind sponsort (via de website of via een formulier).</w:t>
      </w:r>
    </w:p>
    <w:p w14:paraId="32CDD8F8" w14:textId="77777777" w:rsidR="002624E0" w:rsidRPr="00676168" w:rsidRDefault="002624E0" w:rsidP="002624E0">
      <w:pPr>
        <w:widowControl/>
        <w:numPr>
          <w:ilvl w:val="0"/>
          <w:numId w:val="2"/>
        </w:numPr>
        <w:autoSpaceDE/>
        <w:autoSpaceDN/>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tijdens evenementen of beurzen (contact)gegevens achterlaat.</w:t>
      </w:r>
    </w:p>
    <w:p w14:paraId="1E0970D9" w14:textId="77777777" w:rsidR="002624E0" w:rsidRPr="00676168" w:rsidRDefault="002624E0" w:rsidP="002624E0">
      <w:pPr>
        <w:widowControl/>
        <w:numPr>
          <w:ilvl w:val="0"/>
          <w:numId w:val="2"/>
        </w:numPr>
        <w:autoSpaceDE/>
        <w:autoSpaceDN/>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een (online) contactformulier invult.</w:t>
      </w:r>
    </w:p>
    <w:p w14:paraId="6B3AE4A2" w14:textId="77777777" w:rsidR="002624E0" w:rsidRPr="00676168" w:rsidRDefault="002624E0" w:rsidP="002624E0">
      <w:pPr>
        <w:widowControl/>
        <w:numPr>
          <w:ilvl w:val="0"/>
          <w:numId w:val="2"/>
        </w:numPr>
        <w:autoSpaceDE/>
        <w:autoSpaceDN/>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zich via het formulier inschrijft voor onze digitale nieuwsbrief.</w:t>
      </w:r>
    </w:p>
    <w:p w14:paraId="4D6216B5" w14:textId="77777777" w:rsidR="002624E0" w:rsidRPr="00676168" w:rsidRDefault="002624E0" w:rsidP="002624E0">
      <w:pPr>
        <w:widowControl/>
        <w:numPr>
          <w:ilvl w:val="0"/>
          <w:numId w:val="2"/>
        </w:numPr>
        <w:autoSpaceDE/>
        <w:autoSpaceDN/>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solliciteert op een functie.</w:t>
      </w:r>
    </w:p>
    <w:p w14:paraId="4132BE79" w14:textId="77777777" w:rsidR="002624E0" w:rsidRDefault="002624E0" w:rsidP="002624E0">
      <w:pPr>
        <w:rPr>
          <w:rFonts w:ascii="Times New Roman" w:eastAsia="Times New Roman" w:hAnsi="Times New Roman" w:cs="Times New Roman"/>
          <w:i/>
          <w:iCs/>
          <w:sz w:val="24"/>
          <w:szCs w:val="24"/>
          <w:lang w:eastAsia="nl-NL"/>
        </w:rPr>
      </w:pPr>
    </w:p>
    <w:p w14:paraId="470E0155" w14:textId="2CAE9910" w:rsidR="002624E0" w:rsidRPr="00676168" w:rsidRDefault="002624E0" w:rsidP="002624E0">
      <w:pPr>
        <w:rPr>
          <w:rFonts w:ascii="Times New Roman" w:eastAsia="Times New Roman" w:hAnsi="Times New Roman" w:cs="Times New Roman"/>
          <w:sz w:val="24"/>
          <w:szCs w:val="24"/>
          <w:lang w:eastAsia="nl-NL"/>
        </w:rPr>
      </w:pPr>
      <w:r w:rsidRPr="00676168">
        <w:rPr>
          <w:rFonts w:ascii="Times New Roman" w:eastAsia="Times New Roman" w:hAnsi="Times New Roman" w:cs="Times New Roman"/>
          <w:i/>
          <w:iCs/>
          <w:sz w:val="24"/>
          <w:szCs w:val="24"/>
          <w:lang w:eastAsia="nl-NL"/>
        </w:rPr>
        <w:t>Anderszins verkregen persoonsgegevens</w:t>
      </w:r>
      <w:r w:rsidRPr="00676168">
        <w:rPr>
          <w:rFonts w:ascii="Times New Roman" w:eastAsia="Times New Roman" w:hAnsi="Times New Roman" w:cs="Times New Roman"/>
          <w:sz w:val="24"/>
          <w:szCs w:val="24"/>
          <w:lang w:eastAsia="nl-NL"/>
        </w:rPr>
        <w:br/>
        <w:t>Wij verwerken persoonsgegevens die wij op een andere manier krijgen als:</w:t>
      </w:r>
    </w:p>
    <w:p w14:paraId="7F560313" w14:textId="77777777" w:rsidR="002624E0" w:rsidRPr="00676168" w:rsidRDefault="002624E0" w:rsidP="002624E0">
      <w:pPr>
        <w:widowControl/>
        <w:numPr>
          <w:ilvl w:val="0"/>
          <w:numId w:val="3"/>
        </w:numPr>
        <w:autoSpaceDE/>
        <w:autoSpaceDN/>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wij aan fondsenwerving doen bij bedrijven – via een telefonisch contact of bezoek.</w:t>
      </w:r>
    </w:p>
    <w:p w14:paraId="21C0F102" w14:textId="77777777" w:rsidR="002624E0" w:rsidRPr="00676168" w:rsidRDefault="002624E0" w:rsidP="002624E0">
      <w:pPr>
        <w:widowControl/>
        <w:numPr>
          <w:ilvl w:val="0"/>
          <w:numId w:val="3"/>
        </w:numPr>
        <w:autoSpaceDE/>
        <w:autoSpaceDN/>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wij persoonsgegevens krijgen van de contactpersonen ADRA via kerken/churchplants van de Advent-gemeenten.</w:t>
      </w:r>
    </w:p>
    <w:p w14:paraId="01EA8C02" w14:textId="77777777" w:rsidR="002624E0" w:rsidRPr="00676168" w:rsidRDefault="002624E0" w:rsidP="002624E0">
      <w:pPr>
        <w:widowControl/>
        <w:numPr>
          <w:ilvl w:val="0"/>
          <w:numId w:val="3"/>
        </w:numPr>
        <w:autoSpaceDE/>
        <w:autoSpaceDN/>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u deelneemt aan onze kerstdozenactie via scholen, bedrijven of individuen.</w:t>
      </w:r>
    </w:p>
    <w:p w14:paraId="1968275F" w14:textId="77777777" w:rsidR="002624E0" w:rsidRDefault="002624E0">
      <w:pPr>
        <w:rPr>
          <w:rFonts w:ascii="Times New Roman" w:eastAsia="Times New Roman" w:hAnsi="Times New Roman" w:cs="Times New Roman"/>
          <w:b/>
          <w:bCs/>
          <w:sz w:val="24"/>
          <w:szCs w:val="24"/>
          <w:lang w:eastAsia="nl-NL"/>
        </w:rPr>
      </w:pPr>
      <w:r>
        <w:rPr>
          <w:rFonts w:ascii="Times New Roman" w:eastAsia="Times New Roman" w:hAnsi="Times New Roman" w:cs="Times New Roman"/>
          <w:b/>
          <w:bCs/>
          <w:sz w:val="24"/>
          <w:szCs w:val="24"/>
          <w:lang w:eastAsia="nl-NL"/>
        </w:rPr>
        <w:br w:type="page"/>
      </w:r>
    </w:p>
    <w:p w14:paraId="1E09D7A2" w14:textId="65B2DA28" w:rsidR="002624E0" w:rsidRPr="00676168" w:rsidRDefault="002624E0" w:rsidP="002624E0">
      <w:pPr>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b/>
          <w:bCs/>
          <w:sz w:val="24"/>
          <w:szCs w:val="24"/>
          <w:lang w:eastAsia="nl-NL"/>
        </w:rPr>
        <w:lastRenderedPageBreak/>
        <w:t>Grondslag(en) voor de verwerking en gerechtvaardigde belangen</w:t>
      </w:r>
      <w:r w:rsidRPr="00676168">
        <w:rPr>
          <w:rFonts w:ascii="Times New Roman" w:eastAsia="Times New Roman" w:hAnsi="Times New Roman" w:cs="Times New Roman"/>
          <w:sz w:val="24"/>
          <w:szCs w:val="24"/>
          <w:lang w:eastAsia="nl-NL"/>
        </w:rPr>
        <w:br/>
        <w:t>ADRA Nederland verwerkt persoonsgegevens op basis van de volgende grondslagen uit de Algemene Verordening Gegevensbescherming (AVG).</w:t>
      </w:r>
      <w:r w:rsidRPr="00676168">
        <w:rPr>
          <w:rFonts w:ascii="Times New Roman" w:eastAsia="Times New Roman" w:hAnsi="Times New Roman" w:cs="Times New Roman"/>
          <w:sz w:val="24"/>
          <w:szCs w:val="24"/>
          <w:lang w:eastAsia="nl-NL"/>
        </w:rPr>
        <w:br/>
        <w:t>A. Betrokkene heeft toestemming gegeven voor de verwerking.</w:t>
      </w:r>
      <w:r w:rsidRPr="00676168">
        <w:rPr>
          <w:rFonts w:ascii="Times New Roman" w:eastAsia="Times New Roman" w:hAnsi="Times New Roman" w:cs="Times New Roman"/>
          <w:sz w:val="24"/>
          <w:szCs w:val="24"/>
          <w:lang w:eastAsia="nl-NL"/>
        </w:rPr>
        <w:br/>
        <w:t>B. Verwerking is noodzakelijk voor de uitvoering van een overeenkomst.</w:t>
      </w:r>
      <w:r w:rsidRPr="00676168">
        <w:rPr>
          <w:rFonts w:ascii="Times New Roman" w:eastAsia="Times New Roman" w:hAnsi="Times New Roman" w:cs="Times New Roman"/>
          <w:sz w:val="24"/>
          <w:szCs w:val="24"/>
          <w:lang w:eastAsia="nl-NL"/>
        </w:rPr>
        <w:br/>
        <w:t>C. Verwerking is noodzakelijk om aan een wettelijke verplichting te voldoen.</w:t>
      </w:r>
      <w:r w:rsidRPr="00676168">
        <w:rPr>
          <w:rFonts w:ascii="Times New Roman" w:eastAsia="Times New Roman" w:hAnsi="Times New Roman" w:cs="Times New Roman"/>
          <w:sz w:val="24"/>
          <w:szCs w:val="24"/>
          <w:lang w:eastAsia="nl-NL"/>
        </w:rPr>
        <w:br/>
        <w:t>D. Vervulling van een taak van algemeen belang.</w:t>
      </w:r>
      <w:r w:rsidRPr="00676168">
        <w:rPr>
          <w:rFonts w:ascii="Times New Roman" w:eastAsia="Times New Roman" w:hAnsi="Times New Roman" w:cs="Times New Roman"/>
          <w:sz w:val="24"/>
          <w:szCs w:val="24"/>
          <w:lang w:eastAsia="nl-NL"/>
        </w:rPr>
        <w:br/>
        <w:t>E. Een gerechtvaardigd belang van ADRA Nederland of een derde.</w:t>
      </w:r>
      <w:r w:rsidRPr="00676168">
        <w:rPr>
          <w:rFonts w:ascii="Times New Roman" w:eastAsia="Times New Roman" w:hAnsi="Times New Roman" w:cs="Times New Roman"/>
          <w:sz w:val="24"/>
          <w:szCs w:val="24"/>
          <w:lang w:eastAsia="nl-NL"/>
        </w:rPr>
        <w:br/>
        <w:t>Gerechtvaardigde belangen zijn onder andere: marketing, reclame, beveiliging, (misdaad)preventie, IT-beheer, onderzoek en analyse naar eigen producten of diensten, bedrijfshuishouding, juridische zaken, intern beheer.</w:t>
      </w:r>
    </w:p>
    <w:p w14:paraId="7AA23073" w14:textId="77777777" w:rsidR="002624E0" w:rsidRPr="00676168" w:rsidRDefault="002624E0" w:rsidP="002624E0">
      <w:pPr>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b/>
          <w:bCs/>
          <w:sz w:val="24"/>
          <w:szCs w:val="24"/>
          <w:lang w:eastAsia="nl-NL"/>
        </w:rPr>
        <w:t>Doelen voor de verwerking</w:t>
      </w:r>
    </w:p>
    <w:p w14:paraId="4986849E" w14:textId="2289F7F0" w:rsidR="002624E0" w:rsidRPr="00676168" w:rsidRDefault="002624E0" w:rsidP="002624E0">
      <w:pPr>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noProof/>
          <w:color w:val="0000FF"/>
          <w:sz w:val="24"/>
          <w:szCs w:val="24"/>
          <w:lang w:eastAsia="nl-NL"/>
        </w:rPr>
        <w:drawing>
          <wp:inline distT="0" distB="0" distL="0" distR="0" wp14:anchorId="6E7D11E6" wp14:editId="4F2495BC">
            <wp:extent cx="6057900" cy="2476500"/>
            <wp:effectExtent l="0" t="0" r="0" b="0"/>
            <wp:docPr id="3" name="Afbeelding 3">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57900" cy="2476500"/>
                    </a:xfrm>
                    <a:prstGeom prst="rect">
                      <a:avLst/>
                    </a:prstGeom>
                    <a:noFill/>
                    <a:ln>
                      <a:noFill/>
                    </a:ln>
                  </pic:spPr>
                </pic:pic>
              </a:graphicData>
            </a:graphic>
          </wp:inline>
        </w:drawing>
      </w:r>
    </w:p>
    <w:p w14:paraId="489A8BF2" w14:textId="77777777" w:rsidR="002624E0" w:rsidRPr="00676168" w:rsidRDefault="002624E0" w:rsidP="002624E0">
      <w:pPr>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b/>
          <w:bCs/>
          <w:sz w:val="24"/>
          <w:szCs w:val="24"/>
          <w:lang w:eastAsia="nl-NL"/>
        </w:rPr>
        <w:t>Uw rechten</w:t>
      </w:r>
      <w:r w:rsidRPr="00676168">
        <w:rPr>
          <w:rFonts w:ascii="Times New Roman" w:eastAsia="Times New Roman" w:hAnsi="Times New Roman" w:cs="Times New Roman"/>
          <w:sz w:val="24"/>
          <w:szCs w:val="24"/>
          <w:lang w:eastAsia="nl-NL"/>
        </w:rPr>
        <w:br/>
        <w:t>Wilt u weten welke persoonsgegevens wij van u hebben vastgelegd en aan wie wij uw persoonsgegevens hebben verstrekt? Dan kunt u ons een verzoek sturen via info@adra.nl of per brief (voorzien van naam, voorletters, adres en telefoonnummer). Om misbruik te voorkomen kunnen wij u daarbij vragen om uzelf te identificeren.</w:t>
      </w:r>
    </w:p>
    <w:p w14:paraId="6BF7A7FD" w14:textId="77777777" w:rsidR="002624E0" w:rsidRPr="00676168" w:rsidRDefault="002624E0" w:rsidP="002624E0">
      <w:pPr>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U kunt uw brief sturen naar: ADRA Nederland, t.a.v. de directeur, Amersfoortseweg 18, 3712 BC Huis ter Heide. Wij zullen uw verzoek zo snel en zo zorgvuldig mogelijk in behandeling nemen. Aan buitensporige verzoeken kunnen wij niet voldoen.</w:t>
      </w:r>
    </w:p>
    <w:p w14:paraId="16F49664" w14:textId="77777777" w:rsidR="002624E0" w:rsidRPr="00676168" w:rsidRDefault="002624E0" w:rsidP="002624E0">
      <w:pPr>
        <w:rPr>
          <w:rFonts w:ascii="Times New Roman" w:eastAsia="Times New Roman" w:hAnsi="Times New Roman" w:cs="Times New Roman"/>
          <w:sz w:val="24"/>
          <w:szCs w:val="24"/>
          <w:lang w:eastAsia="nl-NL"/>
        </w:rPr>
      </w:pPr>
      <w:r w:rsidRPr="00676168">
        <w:rPr>
          <w:rFonts w:ascii="Times New Roman" w:eastAsia="Times New Roman" w:hAnsi="Times New Roman" w:cs="Times New Roman"/>
          <w:i/>
          <w:iCs/>
          <w:sz w:val="24"/>
          <w:szCs w:val="24"/>
          <w:lang w:eastAsia="nl-NL"/>
        </w:rPr>
        <w:t>Naast het recht op inzage (zie hierboven) hebt u de volgende rechten:</w:t>
      </w:r>
    </w:p>
    <w:p w14:paraId="403A2902" w14:textId="77777777" w:rsidR="002624E0" w:rsidRPr="00676168" w:rsidRDefault="002624E0" w:rsidP="002624E0">
      <w:pPr>
        <w:widowControl/>
        <w:numPr>
          <w:ilvl w:val="0"/>
          <w:numId w:val="4"/>
        </w:numPr>
        <w:autoSpaceDE/>
        <w:autoSpaceDN/>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het recht om uw toestemming in te trekken, voor zover onze verwerking van uw persoonsgegevens daarop is gebaseerd.</w:t>
      </w:r>
    </w:p>
    <w:p w14:paraId="124411CA" w14:textId="77777777" w:rsidR="002624E0" w:rsidRPr="00676168" w:rsidRDefault="002624E0" w:rsidP="002624E0">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het recht om uw persoonsgegevens te (laten) corrigeren.</w:t>
      </w:r>
    </w:p>
    <w:p w14:paraId="586B209D" w14:textId="77777777" w:rsidR="002624E0" w:rsidRPr="00676168" w:rsidRDefault="002624E0" w:rsidP="002624E0">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het recht op verwijdering van uw persoonsgegevens.</w:t>
      </w:r>
    </w:p>
    <w:p w14:paraId="20CF03A6" w14:textId="77777777" w:rsidR="002624E0" w:rsidRPr="00676168" w:rsidRDefault="002624E0" w:rsidP="002624E0">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het recht op beperking van de voor u betreffende verwerking.</w:t>
      </w:r>
    </w:p>
    <w:p w14:paraId="40CBBE43" w14:textId="77777777" w:rsidR="002624E0" w:rsidRPr="00676168" w:rsidRDefault="002624E0" w:rsidP="002624E0">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het recht op overdracht van gegevens.</w:t>
      </w:r>
    </w:p>
    <w:p w14:paraId="634EEAB4" w14:textId="77777777" w:rsidR="002624E0" w:rsidRPr="00676168" w:rsidRDefault="002624E0" w:rsidP="002624E0">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het absolute recht om bezwaar te maken tegen direct marketing.</w:t>
      </w:r>
      <w:r w:rsidRPr="00676168">
        <w:rPr>
          <w:rFonts w:ascii="Times New Roman" w:eastAsia="Times New Roman" w:hAnsi="Times New Roman" w:cs="Times New Roman"/>
          <w:sz w:val="24"/>
          <w:szCs w:val="24"/>
          <w:lang w:eastAsia="nl-NL"/>
        </w:rPr>
        <w:br/>
        <w:t>het recht om bezwaar te maken tegen verwerkingen die plaatsvinden vanwege de gerechtvaardigde belangen van ADRA Nederland of een derde (afhankelijk van uw persoonlijke omstandigheden).</w:t>
      </w:r>
    </w:p>
    <w:p w14:paraId="658ED77A" w14:textId="77777777" w:rsidR="002624E0" w:rsidRPr="00676168" w:rsidRDefault="002624E0" w:rsidP="002624E0">
      <w:pPr>
        <w:widowControl/>
        <w:numPr>
          <w:ilvl w:val="0"/>
          <w:numId w:val="4"/>
        </w:numPr>
        <w:autoSpaceDE/>
        <w:autoSpaceDN/>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lastRenderedPageBreak/>
        <w:t>het recht om een klacht in te dienen bij de </w:t>
      </w:r>
      <w:hyperlink r:id="rId13" w:tgtFrame="_blank" w:history="1">
        <w:r w:rsidRPr="00676168">
          <w:rPr>
            <w:rFonts w:ascii="Times New Roman" w:eastAsia="Times New Roman" w:hAnsi="Times New Roman" w:cs="Times New Roman"/>
            <w:color w:val="0000FF"/>
            <w:sz w:val="24"/>
            <w:szCs w:val="24"/>
            <w:u w:val="single"/>
            <w:lang w:eastAsia="nl-NL"/>
          </w:rPr>
          <w:t>Autoriteit Persoonsgegevens</w:t>
        </w:r>
      </w:hyperlink>
      <w:r w:rsidRPr="00676168">
        <w:rPr>
          <w:rFonts w:ascii="Times New Roman" w:eastAsia="Times New Roman" w:hAnsi="Times New Roman" w:cs="Times New Roman"/>
          <w:sz w:val="24"/>
          <w:szCs w:val="24"/>
          <w:lang w:eastAsia="nl-NL"/>
        </w:rPr>
        <w:t>. Zij kunnen naar aanleiding van uw tip besluiten een onderzoek te starten.</w:t>
      </w:r>
    </w:p>
    <w:p w14:paraId="33ED463A" w14:textId="77777777" w:rsidR="002624E0" w:rsidRPr="00676168" w:rsidRDefault="002624E0" w:rsidP="002624E0">
      <w:pPr>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U kunt uw rechten slechts uitoefenen voor zover de wet u deze rechten toekent.</w:t>
      </w:r>
    </w:p>
    <w:p w14:paraId="15564ED6" w14:textId="77777777" w:rsidR="002624E0" w:rsidRDefault="002624E0" w:rsidP="002624E0">
      <w:pPr>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b/>
          <w:bCs/>
          <w:sz w:val="24"/>
          <w:szCs w:val="24"/>
          <w:lang w:eastAsia="nl-NL"/>
        </w:rPr>
        <w:t>Werving- en selectieproces</w:t>
      </w:r>
      <w:r w:rsidRPr="00676168">
        <w:rPr>
          <w:rFonts w:ascii="Times New Roman" w:eastAsia="Times New Roman" w:hAnsi="Times New Roman" w:cs="Times New Roman"/>
          <w:sz w:val="24"/>
          <w:szCs w:val="24"/>
          <w:lang w:eastAsia="nl-NL"/>
        </w:rPr>
        <w:br/>
        <w:t>ADRA Nederland bewaart en bewerkt alleen gegevens van kandidaten die noodzakelijk zijn voor het sollicitatiedoel. Wij bewaren de gegevens (ook beeldmateriaal) maximaal 4 weken. Hebben wij toestemming van de betrokkenen dan is de bewaartermijn 1 jaar. Wij kunnen in het geval wij de gegevens langer in portefeuille willen houden, jaarlijks expliciet toestemming vragen van de kandidaat.</w:t>
      </w:r>
      <w:r w:rsidRPr="00676168">
        <w:rPr>
          <w:rFonts w:ascii="Times New Roman" w:eastAsia="Times New Roman" w:hAnsi="Times New Roman" w:cs="Times New Roman"/>
          <w:sz w:val="24"/>
          <w:szCs w:val="24"/>
          <w:lang w:eastAsia="nl-NL"/>
        </w:rPr>
        <w:br/>
      </w:r>
    </w:p>
    <w:p w14:paraId="30ABEFEB" w14:textId="47DA1B4E" w:rsidR="002624E0" w:rsidRPr="00676168" w:rsidRDefault="002624E0" w:rsidP="002624E0">
      <w:pPr>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ADRA Nederland kan kandidaten vragen te solliciteren via een brief, e-mail of video, maar wij kunnen een video niet verplichten.</w:t>
      </w:r>
      <w:r w:rsidRPr="00676168">
        <w:rPr>
          <w:rFonts w:ascii="Times New Roman" w:eastAsia="Times New Roman" w:hAnsi="Times New Roman" w:cs="Times New Roman"/>
          <w:sz w:val="24"/>
          <w:szCs w:val="24"/>
          <w:lang w:eastAsia="nl-NL"/>
        </w:rPr>
        <w:br/>
        <w:t>De persoonsgegevens die wij bewaren bevatten geen gegevens van ras/etniciteit, geloof, gezondheid, politieke opvattingen, vakbondslidmaatschap of seksuele geaardheid.</w:t>
      </w:r>
      <w:r w:rsidRPr="00676168">
        <w:rPr>
          <w:rFonts w:ascii="Times New Roman" w:eastAsia="Times New Roman" w:hAnsi="Times New Roman" w:cs="Times New Roman"/>
          <w:sz w:val="24"/>
          <w:szCs w:val="24"/>
          <w:lang w:eastAsia="nl-NL"/>
        </w:rPr>
        <w:br/>
        <w:t>Kandidaten hebben recht op inzage van de gearchiveerde gegevens en op correctie en verwijdering.</w:t>
      </w:r>
    </w:p>
    <w:p w14:paraId="4F1FE3D6" w14:textId="77777777" w:rsidR="002624E0" w:rsidRPr="00676168" w:rsidRDefault="002624E0" w:rsidP="002624E0">
      <w:pPr>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b/>
          <w:bCs/>
          <w:sz w:val="24"/>
          <w:szCs w:val="24"/>
          <w:lang w:eastAsia="nl-NL"/>
        </w:rPr>
        <w:t>Delen met derden</w:t>
      </w:r>
      <w:r w:rsidRPr="00676168">
        <w:rPr>
          <w:rFonts w:ascii="Times New Roman" w:eastAsia="Times New Roman" w:hAnsi="Times New Roman" w:cs="Times New Roman"/>
          <w:sz w:val="24"/>
          <w:szCs w:val="24"/>
          <w:lang w:eastAsia="nl-NL"/>
        </w:rPr>
        <w:br/>
        <w:t>In bepaalde gevallen delen wij uw gegevens met derden. Dit gebeurt met partijen die ADRA Nederland assisteren in haar dienstverlening en geen verwerker zijn (denk aan accountants en -juridisch- adviseurs) wanneer: wij wettelijk verplicht of bevoegd zijn om persoonsgegevens aan derden te verstrekken, als wij een vermoeden hebben van een schending van de rechten van derden, van strafbare feiten of van misbruik en derden een gerechtvaardigd belang hebben. Doorgeven van uw gegevens naar deze derden zal alleen gebeuren voor de doeleinden genoemd in deze privacyverklaring, en alleen voor zover dit is toegestaan op grond van deze privacyverklaring en de toepasselijke wet- en regelgeving, of als wij verplicht zijn uw gegevens te verstrekken aan een bevoegde instantie.</w:t>
      </w:r>
    </w:p>
    <w:p w14:paraId="15745DF0" w14:textId="77777777" w:rsidR="002624E0" w:rsidRPr="00676168" w:rsidRDefault="002624E0" w:rsidP="002624E0">
      <w:pPr>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ADRA Nederland gebruikt ook diensten van derde partijen die fungeren als ‘verwerkers’ (bijvoorbeeld verzendhuizen, hosting-dienstverleners), met als doel samenvoegen en verzenden van nieuwsbrieven en overige post, marktonderzoek of klanttevredenheidsonderzoek uit te voeren. Deze dienstverleners zullen persoonsgegevens uitsluitend verwerken in overeenstemming met de instructies en onder de controle van ADRA Nederland.</w:t>
      </w:r>
    </w:p>
    <w:p w14:paraId="2C4487D2" w14:textId="77777777" w:rsidR="002624E0" w:rsidRPr="00676168" w:rsidRDefault="002624E0" w:rsidP="002624E0">
      <w:pPr>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Uw persoonsgegevens worden in principe niet doorgegeven naar landen buiten de Europese Economische Ruimte.</w:t>
      </w:r>
    </w:p>
    <w:p w14:paraId="5C1B4FA4" w14:textId="77777777" w:rsidR="002624E0" w:rsidRPr="00676168" w:rsidRDefault="002624E0" w:rsidP="002624E0">
      <w:pPr>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b/>
          <w:bCs/>
          <w:sz w:val="24"/>
          <w:szCs w:val="24"/>
          <w:lang w:eastAsia="nl-NL"/>
        </w:rPr>
        <w:t>Bewaartermijn</w:t>
      </w:r>
      <w:r w:rsidRPr="00676168">
        <w:rPr>
          <w:rFonts w:ascii="Times New Roman" w:eastAsia="Times New Roman" w:hAnsi="Times New Roman" w:cs="Times New Roman"/>
          <w:sz w:val="24"/>
          <w:szCs w:val="24"/>
          <w:lang w:eastAsia="nl-NL"/>
        </w:rPr>
        <w:br/>
        <w:t>Wij bewaren uw persoonsgegevens niet langer dan noodzakelijk voor de doeleinden waarvoor deze zijn verkregen. In het algemeen kan worden gezegd dat als ADRA Nederland gegevens niet meer nodig heeft, deze gewist of geanonimiseerd worden, tenzij wij wettelijk verplicht zijn om uw persoonsgegevens langer te bewaren.</w:t>
      </w:r>
    </w:p>
    <w:p w14:paraId="1ECB23F1" w14:textId="77777777" w:rsidR="002624E0" w:rsidRPr="00676168" w:rsidRDefault="002624E0" w:rsidP="002624E0">
      <w:pPr>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b/>
          <w:bCs/>
          <w:sz w:val="24"/>
          <w:szCs w:val="24"/>
          <w:lang w:eastAsia="nl-NL"/>
        </w:rPr>
        <w:t>Verwijzingen en links</w:t>
      </w:r>
      <w:r w:rsidRPr="00676168">
        <w:rPr>
          <w:rFonts w:ascii="Times New Roman" w:eastAsia="Times New Roman" w:hAnsi="Times New Roman" w:cs="Times New Roman"/>
          <w:sz w:val="24"/>
          <w:szCs w:val="24"/>
          <w:lang w:eastAsia="nl-NL"/>
        </w:rPr>
        <w:br/>
        <w:t>De website van ADRA Nederland bevat verwijzingen en/of hyperlinks naar een of meer websites van derden. ADRA Nederland is op geen enkele manier aansprakelijk voor de wijze waarop deze derden omgaan met de privacywetgeving. Wij raden u aan het privacybeleid van deze websites na te lezen, zodat u op de hoogte bent hoe deze derden met hun persoonsgegevens omgaan.</w:t>
      </w:r>
    </w:p>
    <w:p w14:paraId="722E9476" w14:textId="77777777" w:rsidR="002624E0" w:rsidRPr="00676168" w:rsidRDefault="002624E0" w:rsidP="002624E0">
      <w:pPr>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b/>
          <w:bCs/>
          <w:sz w:val="24"/>
          <w:szCs w:val="24"/>
          <w:lang w:eastAsia="nl-NL"/>
        </w:rPr>
        <w:lastRenderedPageBreak/>
        <w:t>Wijziging van deze privacyverklaring</w:t>
      </w:r>
      <w:r w:rsidRPr="00676168">
        <w:rPr>
          <w:rFonts w:ascii="Times New Roman" w:eastAsia="Times New Roman" w:hAnsi="Times New Roman" w:cs="Times New Roman"/>
          <w:sz w:val="24"/>
          <w:szCs w:val="24"/>
          <w:lang w:eastAsia="nl-NL"/>
        </w:rPr>
        <w:br/>
        <w:t>Wij hebben het recht deze privacyverklaring eenzijdig te wijzigen of aan te vullen. Deze wijzigingen kondigen wij aan in overeenstemming met de wet.</w:t>
      </w:r>
    </w:p>
    <w:p w14:paraId="000270C0" w14:textId="77777777" w:rsidR="002624E0" w:rsidRPr="00676168" w:rsidRDefault="002624E0" w:rsidP="002624E0">
      <w:pPr>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Deze privacyverklaring is voor het laatst bijgewerkt op 18 april 2018.</w:t>
      </w:r>
    </w:p>
    <w:p w14:paraId="78AC2F38" w14:textId="77777777" w:rsidR="002624E0" w:rsidRPr="00676168" w:rsidRDefault="002624E0" w:rsidP="002624E0">
      <w:pPr>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b/>
          <w:bCs/>
          <w:sz w:val="24"/>
          <w:szCs w:val="24"/>
          <w:lang w:eastAsia="nl-NL"/>
        </w:rPr>
        <w:t>Contact</w:t>
      </w:r>
      <w:r w:rsidRPr="00676168">
        <w:rPr>
          <w:rFonts w:ascii="Times New Roman" w:eastAsia="Times New Roman" w:hAnsi="Times New Roman" w:cs="Times New Roman"/>
          <w:sz w:val="24"/>
          <w:szCs w:val="24"/>
          <w:lang w:eastAsia="nl-NL"/>
        </w:rPr>
        <w:br/>
        <w:t>Wilt u contact met ons opnemen? Dat kan via:</w:t>
      </w:r>
    </w:p>
    <w:p w14:paraId="009C5D67" w14:textId="77777777" w:rsidR="002624E0" w:rsidRPr="00676168" w:rsidRDefault="002624E0" w:rsidP="002624E0">
      <w:pPr>
        <w:spacing w:before="100" w:beforeAutospacing="1" w:after="100" w:afterAutospacing="1"/>
        <w:rPr>
          <w:rFonts w:ascii="Times New Roman" w:eastAsia="Times New Roman" w:hAnsi="Times New Roman" w:cs="Times New Roman"/>
          <w:sz w:val="24"/>
          <w:szCs w:val="24"/>
          <w:lang w:eastAsia="nl-NL"/>
        </w:rPr>
      </w:pPr>
      <w:r w:rsidRPr="00676168">
        <w:rPr>
          <w:rFonts w:ascii="Times New Roman" w:eastAsia="Times New Roman" w:hAnsi="Times New Roman" w:cs="Times New Roman"/>
          <w:sz w:val="24"/>
          <w:szCs w:val="24"/>
          <w:lang w:eastAsia="nl-NL"/>
        </w:rPr>
        <w:t>Stichting ADRA Nederland</w:t>
      </w:r>
      <w:r w:rsidRPr="00676168">
        <w:rPr>
          <w:rFonts w:ascii="Times New Roman" w:eastAsia="Times New Roman" w:hAnsi="Times New Roman" w:cs="Times New Roman"/>
          <w:sz w:val="24"/>
          <w:szCs w:val="24"/>
          <w:lang w:eastAsia="nl-NL"/>
        </w:rPr>
        <w:br/>
        <w:t>Amersfoortseweg 18</w:t>
      </w:r>
      <w:r w:rsidRPr="00676168">
        <w:rPr>
          <w:rFonts w:ascii="Times New Roman" w:eastAsia="Times New Roman" w:hAnsi="Times New Roman" w:cs="Times New Roman"/>
          <w:sz w:val="24"/>
          <w:szCs w:val="24"/>
          <w:lang w:eastAsia="nl-NL"/>
        </w:rPr>
        <w:br/>
        <w:t>3712 BC Huis ter Heide</w:t>
      </w:r>
      <w:r w:rsidRPr="00676168">
        <w:rPr>
          <w:rFonts w:ascii="Times New Roman" w:eastAsia="Times New Roman" w:hAnsi="Times New Roman" w:cs="Times New Roman"/>
          <w:sz w:val="24"/>
          <w:szCs w:val="24"/>
          <w:lang w:eastAsia="nl-NL"/>
        </w:rPr>
        <w:br/>
        <w:t>Telefoon: 030-6917584</w:t>
      </w:r>
      <w:r w:rsidRPr="00676168">
        <w:rPr>
          <w:rFonts w:ascii="Times New Roman" w:eastAsia="Times New Roman" w:hAnsi="Times New Roman" w:cs="Times New Roman"/>
          <w:sz w:val="24"/>
          <w:szCs w:val="24"/>
          <w:lang w:eastAsia="nl-NL"/>
        </w:rPr>
        <w:br/>
        <w:t>E-mail: info@adra.nl</w:t>
      </w:r>
    </w:p>
    <w:p w14:paraId="09B7E29B" w14:textId="77777777" w:rsidR="002624E0" w:rsidRDefault="002624E0" w:rsidP="002624E0"/>
    <w:p w14:paraId="1DC42C1D" w14:textId="77777777" w:rsidR="00C344F4" w:rsidRDefault="00C344F4" w:rsidP="00C344F4">
      <w:pPr>
        <w:rPr>
          <w:rFonts w:ascii="Noto Sans" w:hAnsi="Noto Sans" w:cs="Noto Sans"/>
          <w:sz w:val="20"/>
          <w:szCs w:val="20"/>
        </w:rPr>
      </w:pPr>
    </w:p>
    <w:p w14:paraId="02188F48" w14:textId="77777777" w:rsidR="00C344F4" w:rsidRDefault="00C344F4" w:rsidP="00C344F4">
      <w:pPr>
        <w:rPr>
          <w:rFonts w:ascii="Noto Sans" w:hAnsi="Noto Sans" w:cs="Noto Sans"/>
          <w:sz w:val="20"/>
          <w:szCs w:val="20"/>
        </w:rPr>
      </w:pPr>
    </w:p>
    <w:p w14:paraId="643129E4" w14:textId="77777777" w:rsidR="00C344F4" w:rsidRDefault="00C344F4" w:rsidP="00C344F4">
      <w:pPr>
        <w:rPr>
          <w:rFonts w:ascii="Noto Sans" w:hAnsi="Noto Sans" w:cs="Noto Sans"/>
          <w:sz w:val="20"/>
          <w:szCs w:val="20"/>
        </w:rPr>
      </w:pPr>
    </w:p>
    <w:p w14:paraId="046E74BF" w14:textId="77777777" w:rsidR="00C344F4" w:rsidRDefault="00C344F4" w:rsidP="00C344F4">
      <w:pPr>
        <w:rPr>
          <w:rFonts w:ascii="Noto Sans" w:hAnsi="Noto Sans" w:cs="Noto Sans"/>
          <w:sz w:val="20"/>
          <w:szCs w:val="20"/>
        </w:rPr>
      </w:pPr>
    </w:p>
    <w:sectPr w:rsidR="00C344F4">
      <w:headerReference w:type="default" r:id="rId14"/>
      <w:footerReference w:type="default" r:id="rId15"/>
      <w:pgSz w:w="11910" w:h="16840"/>
      <w:pgMar w:top="1580" w:right="580" w:bottom="280" w:left="168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DD5975" w14:textId="77777777" w:rsidR="003524F9" w:rsidRDefault="003524F9" w:rsidP="00046DA7">
      <w:r>
        <w:separator/>
      </w:r>
    </w:p>
  </w:endnote>
  <w:endnote w:type="continuationSeparator" w:id="0">
    <w:p w14:paraId="39CBE63B" w14:textId="77777777" w:rsidR="003524F9" w:rsidRDefault="003524F9" w:rsidP="00046D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erif">
    <w:altName w:val="Calibri"/>
    <w:charset w:val="00"/>
    <w:family w:val="swiss"/>
    <w:pitch w:val="variable"/>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B4E24" w14:textId="026012A1" w:rsidR="00046DA7" w:rsidRDefault="002162E3">
    <w:pPr>
      <w:pStyle w:val="Voettekst"/>
    </w:pPr>
    <w:r w:rsidRPr="00296101">
      <w:rPr>
        <w:rFonts w:ascii="Calibri" w:hAnsi="Calibri" w:cs="Calibri"/>
        <w:noProof/>
        <w:sz w:val="20"/>
      </w:rPr>
      <mc:AlternateContent>
        <mc:Choice Requires="wps">
          <w:drawing>
            <wp:anchor distT="45720" distB="45720" distL="114300" distR="114300" simplePos="0" relativeHeight="251665408" behindDoc="0" locked="0" layoutInCell="1" allowOverlap="1" wp14:anchorId="20567EAA" wp14:editId="545A7B5E">
              <wp:simplePos x="0" y="0"/>
              <wp:positionH relativeFrom="column">
                <wp:posOffset>300990</wp:posOffset>
              </wp:positionH>
              <wp:positionV relativeFrom="paragraph">
                <wp:posOffset>140970</wp:posOffset>
              </wp:positionV>
              <wp:extent cx="5090160" cy="358140"/>
              <wp:effectExtent l="0" t="0" r="0" b="3810"/>
              <wp:wrapNone/>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0160" cy="358140"/>
                      </a:xfrm>
                      <a:prstGeom prst="rect">
                        <a:avLst/>
                      </a:prstGeom>
                      <a:solidFill>
                        <a:srgbClr val="FFFFFF"/>
                      </a:solidFill>
                      <a:ln w="9525">
                        <a:noFill/>
                        <a:miter lim="800000"/>
                        <a:headEnd/>
                        <a:tailEnd/>
                      </a:ln>
                    </wps:spPr>
                    <wps:txbx>
                      <w:txbxContent>
                        <w:p w14:paraId="4E08B98B" w14:textId="31FD820E" w:rsidR="00D9162E" w:rsidRPr="00D9162E" w:rsidRDefault="00D9162E" w:rsidP="00D9162E">
                          <w:pPr>
                            <w:ind w:left="-426" w:firstLine="426"/>
                            <w:rPr>
                              <w:b/>
                              <w:bCs/>
                              <w:sz w:val="16"/>
                              <w:szCs w:val="16"/>
                            </w:rPr>
                          </w:pPr>
                          <w:r w:rsidRPr="00036B35">
                            <w:rPr>
                              <w:b/>
                              <w:bCs/>
                              <w:color w:val="007B61"/>
                              <w:sz w:val="16"/>
                              <w:szCs w:val="16"/>
                            </w:rPr>
                            <w:t>A</w:t>
                          </w:r>
                          <w:r>
                            <w:rPr>
                              <w:b/>
                              <w:bCs/>
                              <w:color w:val="007B61"/>
                              <w:sz w:val="16"/>
                              <w:szCs w:val="16"/>
                            </w:rPr>
                            <w:t>DRA</w:t>
                          </w:r>
                          <w:r w:rsidRPr="00036B35">
                            <w:rPr>
                              <w:b/>
                              <w:bCs/>
                              <w:color w:val="007B61"/>
                              <w:sz w:val="16"/>
                              <w:szCs w:val="16"/>
                            </w:rPr>
                            <w:t xml:space="preserve"> </w:t>
                          </w:r>
                          <w:r>
                            <w:rPr>
                              <w:b/>
                              <w:bCs/>
                              <w:color w:val="007B61"/>
                              <w:sz w:val="16"/>
                              <w:szCs w:val="16"/>
                            </w:rPr>
                            <w:t xml:space="preserve">Nederland </w:t>
                          </w:r>
                          <w:r w:rsidRPr="00D9162E">
                            <w:rPr>
                              <w:sz w:val="16"/>
                              <w:szCs w:val="16"/>
                            </w:rPr>
                            <w:t>Amersfoortseweg 18,</w:t>
                          </w:r>
                          <w:r w:rsidRPr="00D9162E">
                            <w:rPr>
                              <w:b/>
                              <w:bCs/>
                              <w:sz w:val="16"/>
                              <w:szCs w:val="16"/>
                            </w:rPr>
                            <w:t xml:space="preserve"> </w:t>
                          </w:r>
                          <w:r w:rsidRPr="00D9162E">
                            <w:rPr>
                              <w:sz w:val="16"/>
                              <w:szCs w:val="16"/>
                            </w:rPr>
                            <w:t xml:space="preserve">3712 BC Huis ter Heide </w:t>
                          </w:r>
                          <w:r w:rsidRPr="00D9162E">
                            <w:rPr>
                              <w:b/>
                              <w:bCs/>
                              <w:sz w:val="16"/>
                              <w:szCs w:val="16"/>
                            </w:rPr>
                            <w:t xml:space="preserve">| </w:t>
                          </w:r>
                          <w:r w:rsidRPr="00D9162E">
                            <w:rPr>
                              <w:sz w:val="16"/>
                              <w:szCs w:val="16"/>
                            </w:rPr>
                            <w:t>+31 (0)30 691 7584 | info@adra.nl | www.adra.nl</w:t>
                          </w:r>
                        </w:p>
                        <w:p w14:paraId="3FC2F2EC" w14:textId="51E93E4F" w:rsidR="00D9162E" w:rsidRPr="00D9162E" w:rsidRDefault="00D9162E" w:rsidP="00D9162E">
                          <w:pPr>
                            <w:rPr>
                              <w:sz w:val="16"/>
                              <w:szCs w:val="16"/>
                            </w:rPr>
                          </w:pPr>
                          <w:r w:rsidRPr="00D9162E">
                            <w:rPr>
                              <w:sz w:val="16"/>
                              <w:szCs w:val="16"/>
                            </w:rPr>
                            <w:t xml:space="preserve">IBAN </w:t>
                          </w:r>
                          <w:r>
                            <w:rPr>
                              <w:sz w:val="16"/>
                              <w:szCs w:val="16"/>
                            </w:rPr>
                            <w:t xml:space="preserve">ADRA </w:t>
                          </w:r>
                          <w:r w:rsidRPr="00D9162E">
                            <w:rPr>
                              <w:sz w:val="16"/>
                              <w:szCs w:val="16"/>
                            </w:rPr>
                            <w:t>Algemeen NL57 RABO 0378 385 747 |  IBAN EKF NL27 RABO 0378 3860 93</w:t>
                          </w:r>
                        </w:p>
                        <w:p w14:paraId="34EE1104" w14:textId="77777777" w:rsidR="00D9162E" w:rsidRPr="00D9162E" w:rsidRDefault="00D9162E" w:rsidP="00D9162E">
                          <w:pPr>
                            <w:rPr>
                              <w:sz w:val="16"/>
                              <w:szCs w:val="16"/>
                            </w:rPr>
                          </w:pPr>
                        </w:p>
                        <w:p w14:paraId="2C0F92A8" w14:textId="77777777" w:rsidR="00D9162E" w:rsidRPr="00036B35" w:rsidRDefault="00D9162E" w:rsidP="00D9162E">
                          <w:pPr>
                            <w:rPr>
                              <w:color w:val="6D6D6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567EAA" id="_x0000_t202" coordsize="21600,21600" o:spt="202" path="m,l,21600r21600,l21600,xe">
              <v:stroke joinstyle="miter"/>
              <v:path gradientshapeok="t" o:connecttype="rect"/>
            </v:shapetype>
            <v:shape id="Tekstvak 2" o:spid="_x0000_s1026" type="#_x0000_t202" style="position:absolute;margin-left:23.7pt;margin-top:11.1pt;width:400.8pt;height:28.2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" stroked="f">
              <v:textbox>
                <w:txbxContent>
                  <w:p w14:paraId="4E08B98B" w14:textId="31FD820E" w:rsidR="00D9162E" w:rsidRPr="00D9162E" w:rsidRDefault="00D9162E" w:rsidP="00D9162E">
                    <w:pPr>
                      <w:ind w:left="-426" w:firstLine="426"/>
                      <w:rPr>
                        <w:b/>
                        <w:bCs/>
                        <w:sz w:val="16"/>
                        <w:szCs w:val="16"/>
                      </w:rPr>
                    </w:pPr>
                    <w:r w:rsidRPr="00036B35">
                      <w:rPr>
                        <w:b/>
                        <w:bCs/>
                        <w:color w:val="007B61"/>
                        <w:sz w:val="16"/>
                        <w:szCs w:val="16"/>
                      </w:rPr>
                      <w:t>A</w:t>
                    </w:r>
                    <w:r>
                      <w:rPr>
                        <w:b/>
                        <w:bCs/>
                        <w:color w:val="007B61"/>
                        <w:sz w:val="16"/>
                        <w:szCs w:val="16"/>
                      </w:rPr>
                      <w:t>DRA</w:t>
                    </w:r>
                    <w:r w:rsidRPr="00036B35">
                      <w:rPr>
                        <w:b/>
                        <w:bCs/>
                        <w:color w:val="007B61"/>
                        <w:sz w:val="16"/>
                        <w:szCs w:val="16"/>
                      </w:rPr>
                      <w:t xml:space="preserve"> </w:t>
                    </w:r>
                    <w:r>
                      <w:rPr>
                        <w:b/>
                        <w:bCs/>
                        <w:color w:val="007B61"/>
                        <w:sz w:val="16"/>
                        <w:szCs w:val="16"/>
                      </w:rPr>
                      <w:t xml:space="preserve">Nederland </w:t>
                    </w:r>
                    <w:r w:rsidRPr="00D9162E">
                      <w:rPr>
                        <w:sz w:val="16"/>
                        <w:szCs w:val="16"/>
                      </w:rPr>
                      <w:t>Amersfoortseweg 18,</w:t>
                    </w:r>
                    <w:r w:rsidRPr="00D9162E">
                      <w:rPr>
                        <w:b/>
                        <w:bCs/>
                        <w:sz w:val="16"/>
                        <w:szCs w:val="16"/>
                      </w:rPr>
                      <w:t xml:space="preserve"> </w:t>
                    </w:r>
                    <w:r w:rsidRPr="00D9162E">
                      <w:rPr>
                        <w:sz w:val="16"/>
                        <w:szCs w:val="16"/>
                      </w:rPr>
                      <w:t xml:space="preserve">3712 BC Huis ter Heide </w:t>
                    </w:r>
                    <w:r w:rsidRPr="00D9162E">
                      <w:rPr>
                        <w:b/>
                        <w:bCs/>
                        <w:sz w:val="16"/>
                        <w:szCs w:val="16"/>
                      </w:rPr>
                      <w:t xml:space="preserve">| </w:t>
                    </w:r>
                    <w:r w:rsidRPr="00D9162E">
                      <w:rPr>
                        <w:sz w:val="16"/>
                        <w:szCs w:val="16"/>
                      </w:rPr>
                      <w:t>+31 (0)30 691 7584 | info@adra.nl | www.adra.nl</w:t>
                    </w:r>
                  </w:p>
                  <w:p w14:paraId="3FC2F2EC" w14:textId="51E93E4F" w:rsidR="00D9162E" w:rsidRPr="00D9162E" w:rsidRDefault="00D9162E" w:rsidP="00D9162E">
                    <w:pPr>
                      <w:rPr>
                        <w:sz w:val="16"/>
                        <w:szCs w:val="16"/>
                      </w:rPr>
                    </w:pPr>
                    <w:r w:rsidRPr="00D9162E">
                      <w:rPr>
                        <w:sz w:val="16"/>
                        <w:szCs w:val="16"/>
                      </w:rPr>
                      <w:t xml:space="preserve">IBAN </w:t>
                    </w:r>
                    <w:r>
                      <w:rPr>
                        <w:sz w:val="16"/>
                        <w:szCs w:val="16"/>
                      </w:rPr>
                      <w:t xml:space="preserve">ADRA </w:t>
                    </w:r>
                    <w:r w:rsidRPr="00D9162E">
                      <w:rPr>
                        <w:sz w:val="16"/>
                        <w:szCs w:val="16"/>
                      </w:rPr>
                      <w:t>Algemeen NL57 RABO 0378 385 747 |  IBAN EKF NL27 RABO 0378 3860 93</w:t>
                    </w:r>
                  </w:p>
                  <w:p w14:paraId="34EE1104" w14:textId="77777777" w:rsidR="00D9162E" w:rsidRPr="00D9162E" w:rsidRDefault="00D9162E" w:rsidP="00D9162E">
                    <w:pPr>
                      <w:rPr>
                        <w:sz w:val="16"/>
                        <w:szCs w:val="16"/>
                      </w:rPr>
                    </w:pPr>
                  </w:p>
                  <w:p w14:paraId="2C0F92A8" w14:textId="77777777" w:rsidR="00D9162E" w:rsidRPr="00036B35" w:rsidRDefault="00D9162E" w:rsidP="00D9162E">
                    <w:pPr>
                      <w:rPr>
                        <w:color w:val="6D6D6D"/>
                        <w:sz w:val="16"/>
                        <w:szCs w:val="16"/>
                      </w:rPr>
                    </w:pPr>
                  </w:p>
                </w:txbxContent>
              </v:textbox>
            </v:shape>
          </w:pict>
        </mc:Fallback>
      </mc:AlternateContent>
    </w:r>
    <w:r>
      <w:rPr>
        <w:noProof/>
      </w:rPr>
      <w:drawing>
        <wp:anchor distT="0" distB="0" distL="114300" distR="114300" simplePos="0" relativeHeight="251657216" behindDoc="0" locked="0" layoutInCell="1" allowOverlap="1" wp14:anchorId="131EB003" wp14:editId="34ED43EC">
          <wp:simplePos x="0" y="0"/>
          <wp:positionH relativeFrom="column">
            <wp:posOffset>-553085</wp:posOffset>
          </wp:positionH>
          <wp:positionV relativeFrom="paragraph">
            <wp:posOffset>123825</wp:posOffset>
          </wp:positionV>
          <wp:extent cx="367030" cy="367030"/>
          <wp:effectExtent l="0" t="0" r="0" b="0"/>
          <wp:wrapNone/>
          <wp:docPr id="2" name="Afbeelding 2" descr="Afbeelding met teken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bf-erkend-fc300.b5b813.jpg"/>
                  <pic:cNvPicPr/>
                </pic:nvPicPr>
                <pic:blipFill>
                  <a:blip r:embed="rId1">
                    <a:extLst>
                      <a:ext uri="{28A0092B-C50C-407E-A947-70E740481C1C}">
                        <a14:useLocalDpi xmlns:a14="http://schemas.microsoft.com/office/drawing/2010/main" val="0"/>
                      </a:ext>
                    </a:extLst>
                  </a:blip>
                  <a:stretch>
                    <a:fillRect/>
                  </a:stretch>
                </pic:blipFill>
                <pic:spPr>
                  <a:xfrm>
                    <a:off x="0" y="0"/>
                    <a:ext cx="367030" cy="36703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2AA947F7" wp14:editId="3AB754AC">
          <wp:simplePos x="0" y="0"/>
          <wp:positionH relativeFrom="column">
            <wp:posOffset>-92710</wp:posOffset>
          </wp:positionH>
          <wp:positionV relativeFrom="paragraph">
            <wp:posOffset>187960</wp:posOffset>
          </wp:positionV>
          <wp:extent cx="308610" cy="246380"/>
          <wp:effectExtent l="0" t="0" r="0" b="1270"/>
          <wp:wrapNone/>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bf-keurmerk-en-anbi-verklaring-3-650x560-c-default.jpg"/>
                  <pic:cNvPicPr/>
                </pic:nvPicPr>
                <pic:blipFill rotWithShape="1">
                  <a:blip r:embed="rId2">
                    <a:extLst>
                      <a:ext uri="{28A0092B-C50C-407E-A947-70E740481C1C}">
                        <a14:useLocalDpi xmlns:a14="http://schemas.microsoft.com/office/drawing/2010/main" val="0"/>
                      </a:ext>
                    </a:extLst>
                  </a:blip>
                  <a:srcRect l="30093" t="29589" r="27006" b="30575"/>
                  <a:stretch/>
                </pic:blipFill>
                <pic:spPr bwMode="auto">
                  <a:xfrm>
                    <a:off x="0" y="0"/>
                    <a:ext cx="308610" cy="246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9162E">
      <w:rPr>
        <w:noProof/>
      </w:rPr>
      <w:drawing>
        <wp:anchor distT="0" distB="0" distL="114300" distR="114300" simplePos="0" relativeHeight="251653120" behindDoc="0" locked="0" layoutInCell="1" allowOverlap="1" wp14:anchorId="6474D272" wp14:editId="28DA97EB">
          <wp:simplePos x="0" y="0"/>
          <wp:positionH relativeFrom="column">
            <wp:posOffset>5433060</wp:posOffset>
          </wp:positionH>
          <wp:positionV relativeFrom="paragraph">
            <wp:posOffset>71755</wp:posOffset>
          </wp:positionV>
          <wp:extent cx="638175" cy="510540"/>
          <wp:effectExtent l="0" t="0" r="9525" b="381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638175" cy="5105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6047D" w14:textId="505E694A" w:rsidR="00A16A73" w:rsidRDefault="00A16A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25F43D" w14:textId="77777777" w:rsidR="003524F9" w:rsidRDefault="003524F9" w:rsidP="00046DA7">
      <w:r>
        <w:separator/>
      </w:r>
    </w:p>
  </w:footnote>
  <w:footnote w:type="continuationSeparator" w:id="0">
    <w:p w14:paraId="15E54938" w14:textId="77777777" w:rsidR="003524F9" w:rsidRDefault="003524F9" w:rsidP="00046D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FA2F4B" w14:textId="09175312" w:rsidR="002162E3" w:rsidRDefault="002162E3">
    <w:pPr>
      <w:pStyle w:val="Koptekst"/>
    </w:pPr>
    <w:r>
      <w:rPr>
        <w:noProof/>
      </w:rPr>
      <w:drawing>
        <wp:anchor distT="0" distB="0" distL="114300" distR="114300" simplePos="0" relativeHeight="251766272" behindDoc="0" locked="0" layoutInCell="1" allowOverlap="1" wp14:anchorId="5EDA96E7" wp14:editId="172F47C7">
          <wp:simplePos x="0" y="0"/>
          <wp:positionH relativeFrom="column">
            <wp:posOffset>4432935</wp:posOffset>
          </wp:positionH>
          <wp:positionV relativeFrom="paragraph">
            <wp:posOffset>-130175</wp:posOffset>
          </wp:positionV>
          <wp:extent cx="1539240" cy="464820"/>
          <wp:effectExtent l="0" t="0" r="3810" b="0"/>
          <wp:wrapNone/>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9240" cy="464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223164"/>
    <w:multiLevelType w:val="multilevel"/>
    <w:tmpl w:val="24DC4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2A15B3"/>
    <w:multiLevelType w:val="multilevel"/>
    <w:tmpl w:val="52948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E37911"/>
    <w:multiLevelType w:val="multilevel"/>
    <w:tmpl w:val="9824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FE30E8"/>
    <w:multiLevelType w:val="multilevel"/>
    <w:tmpl w:val="DBDACD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O1MDawMDc1sDQ3NzZT0lEKTi0uzszPAykwrAUA2GT3JywAAAA="/>
  </w:docVars>
  <w:rsids>
    <w:rsidRoot w:val="001C2A0E"/>
    <w:rsid w:val="000013CF"/>
    <w:rsid w:val="0003321E"/>
    <w:rsid w:val="00036B35"/>
    <w:rsid w:val="00046D9F"/>
    <w:rsid w:val="00046DA7"/>
    <w:rsid w:val="00061B24"/>
    <w:rsid w:val="00076EAD"/>
    <w:rsid w:val="00095922"/>
    <w:rsid w:val="000D2CCC"/>
    <w:rsid w:val="000E706E"/>
    <w:rsid w:val="000F0DEB"/>
    <w:rsid w:val="00127698"/>
    <w:rsid w:val="00131A49"/>
    <w:rsid w:val="00136ECD"/>
    <w:rsid w:val="00180857"/>
    <w:rsid w:val="001C2A0E"/>
    <w:rsid w:val="001D5170"/>
    <w:rsid w:val="001D75DB"/>
    <w:rsid w:val="002059B2"/>
    <w:rsid w:val="002162E3"/>
    <w:rsid w:val="002555FE"/>
    <w:rsid w:val="002624E0"/>
    <w:rsid w:val="00296101"/>
    <w:rsid w:val="002B7397"/>
    <w:rsid w:val="002E06BB"/>
    <w:rsid w:val="002E5981"/>
    <w:rsid w:val="00317752"/>
    <w:rsid w:val="00325C88"/>
    <w:rsid w:val="00330FB7"/>
    <w:rsid w:val="003524F9"/>
    <w:rsid w:val="003873CF"/>
    <w:rsid w:val="003C629E"/>
    <w:rsid w:val="00461C2A"/>
    <w:rsid w:val="004650CA"/>
    <w:rsid w:val="00474CFC"/>
    <w:rsid w:val="00477C6E"/>
    <w:rsid w:val="00477D1B"/>
    <w:rsid w:val="004942B8"/>
    <w:rsid w:val="004A2150"/>
    <w:rsid w:val="004B03AC"/>
    <w:rsid w:val="004D70FC"/>
    <w:rsid w:val="004F0F63"/>
    <w:rsid w:val="00524A99"/>
    <w:rsid w:val="00525886"/>
    <w:rsid w:val="0055451E"/>
    <w:rsid w:val="0059120B"/>
    <w:rsid w:val="0059413E"/>
    <w:rsid w:val="005A6B2A"/>
    <w:rsid w:val="005D67F8"/>
    <w:rsid w:val="006425C7"/>
    <w:rsid w:val="00647A61"/>
    <w:rsid w:val="00664575"/>
    <w:rsid w:val="006901DE"/>
    <w:rsid w:val="006904B3"/>
    <w:rsid w:val="006A4973"/>
    <w:rsid w:val="006A583A"/>
    <w:rsid w:val="006C13C9"/>
    <w:rsid w:val="006C2CF8"/>
    <w:rsid w:val="006F4D6F"/>
    <w:rsid w:val="0076236F"/>
    <w:rsid w:val="0076543A"/>
    <w:rsid w:val="007B2D52"/>
    <w:rsid w:val="007C36B4"/>
    <w:rsid w:val="007E781E"/>
    <w:rsid w:val="007F6E35"/>
    <w:rsid w:val="00830664"/>
    <w:rsid w:val="00882303"/>
    <w:rsid w:val="008D057B"/>
    <w:rsid w:val="0091614C"/>
    <w:rsid w:val="00960CA3"/>
    <w:rsid w:val="00971114"/>
    <w:rsid w:val="0098353E"/>
    <w:rsid w:val="009A6044"/>
    <w:rsid w:val="009F0E5E"/>
    <w:rsid w:val="00A16A73"/>
    <w:rsid w:val="00A226B9"/>
    <w:rsid w:val="00A31752"/>
    <w:rsid w:val="00A445CC"/>
    <w:rsid w:val="00A46FE8"/>
    <w:rsid w:val="00BA2487"/>
    <w:rsid w:val="00BA7E6D"/>
    <w:rsid w:val="00BB6E46"/>
    <w:rsid w:val="00BD4F7C"/>
    <w:rsid w:val="00BF7036"/>
    <w:rsid w:val="00C01E6E"/>
    <w:rsid w:val="00C32288"/>
    <w:rsid w:val="00C344F4"/>
    <w:rsid w:val="00C45D4A"/>
    <w:rsid w:val="00CA4A3D"/>
    <w:rsid w:val="00D263BA"/>
    <w:rsid w:val="00D32EBD"/>
    <w:rsid w:val="00D53B28"/>
    <w:rsid w:val="00D5420E"/>
    <w:rsid w:val="00D8352F"/>
    <w:rsid w:val="00D9162E"/>
    <w:rsid w:val="00D91F0E"/>
    <w:rsid w:val="00DC673B"/>
    <w:rsid w:val="00DD27D8"/>
    <w:rsid w:val="00DE2D8E"/>
    <w:rsid w:val="00E00D18"/>
    <w:rsid w:val="00E43E8D"/>
    <w:rsid w:val="00E837A6"/>
    <w:rsid w:val="00EA5B7A"/>
    <w:rsid w:val="00F15B66"/>
    <w:rsid w:val="00F465B6"/>
    <w:rsid w:val="00F4787E"/>
    <w:rsid w:val="00F91377"/>
    <w:rsid w:val="00FD4861"/>
    <w:rsid w:val="00FF29E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B248432"/>
  <w15:docId w15:val="{5038D4C2-D1BD-446E-B8BB-D11195189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rFonts w:ascii="Noto Serif" w:eastAsia="Noto Serif" w:hAnsi="Noto Serif" w:cs="Noto Serif"/>
      <w:lang w:val="it-IT"/>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101" w:line="190" w:lineRule="exact"/>
      <w:ind w:left="5670"/>
    </w:pPr>
    <w:rPr>
      <w:b/>
      <w:bCs/>
      <w:sz w:val="14"/>
      <w:szCs w:val="14"/>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character" w:styleId="Hyperlink">
    <w:name w:val="Hyperlink"/>
    <w:basedOn w:val="Standaardalinea-lettertype"/>
    <w:uiPriority w:val="99"/>
    <w:unhideWhenUsed/>
    <w:rsid w:val="003873CF"/>
    <w:rPr>
      <w:color w:val="0000FF" w:themeColor="hyperlink"/>
      <w:u w:val="single"/>
    </w:rPr>
  </w:style>
  <w:style w:type="character" w:styleId="Onopgelostemelding">
    <w:name w:val="Unresolved Mention"/>
    <w:basedOn w:val="Standaardalinea-lettertype"/>
    <w:uiPriority w:val="99"/>
    <w:semiHidden/>
    <w:unhideWhenUsed/>
    <w:rsid w:val="003873CF"/>
    <w:rPr>
      <w:color w:val="605E5C"/>
      <w:shd w:val="clear" w:color="auto" w:fill="E1DFDD"/>
    </w:rPr>
  </w:style>
  <w:style w:type="paragraph" w:styleId="Koptekst">
    <w:name w:val="header"/>
    <w:basedOn w:val="Standaard"/>
    <w:link w:val="KoptekstChar"/>
    <w:uiPriority w:val="99"/>
    <w:unhideWhenUsed/>
    <w:rsid w:val="00046DA7"/>
    <w:pPr>
      <w:tabs>
        <w:tab w:val="center" w:pos="4536"/>
        <w:tab w:val="right" w:pos="9072"/>
      </w:tabs>
    </w:pPr>
  </w:style>
  <w:style w:type="character" w:customStyle="1" w:styleId="KoptekstChar">
    <w:name w:val="Koptekst Char"/>
    <w:basedOn w:val="Standaardalinea-lettertype"/>
    <w:link w:val="Koptekst"/>
    <w:uiPriority w:val="99"/>
    <w:rsid w:val="00046DA7"/>
    <w:rPr>
      <w:rFonts w:ascii="Noto Serif" w:eastAsia="Noto Serif" w:hAnsi="Noto Serif" w:cs="Noto Serif"/>
      <w:lang w:val="it-IT"/>
    </w:rPr>
  </w:style>
  <w:style w:type="paragraph" w:styleId="Voettekst">
    <w:name w:val="footer"/>
    <w:basedOn w:val="Standaard"/>
    <w:link w:val="VoettekstChar"/>
    <w:uiPriority w:val="99"/>
    <w:unhideWhenUsed/>
    <w:rsid w:val="00046DA7"/>
    <w:pPr>
      <w:tabs>
        <w:tab w:val="center" w:pos="4536"/>
        <w:tab w:val="right" w:pos="9072"/>
      </w:tabs>
    </w:pPr>
  </w:style>
  <w:style w:type="character" w:customStyle="1" w:styleId="VoettekstChar">
    <w:name w:val="Voettekst Char"/>
    <w:basedOn w:val="Standaardalinea-lettertype"/>
    <w:link w:val="Voettekst"/>
    <w:uiPriority w:val="99"/>
    <w:rsid w:val="00046DA7"/>
    <w:rPr>
      <w:rFonts w:ascii="Noto Serif" w:eastAsia="Noto Serif" w:hAnsi="Noto Serif" w:cs="Noto Serif"/>
      <w:lang w:val="it-IT"/>
    </w:rPr>
  </w:style>
  <w:style w:type="paragraph" w:styleId="Normaalweb">
    <w:name w:val="Normal (Web)"/>
    <w:basedOn w:val="Standaard"/>
    <w:uiPriority w:val="99"/>
    <w:semiHidden/>
    <w:unhideWhenUsed/>
    <w:rsid w:val="00C344F4"/>
    <w:pPr>
      <w:widowControl/>
      <w:autoSpaceDE/>
      <w:autoSpaceDN/>
      <w:spacing w:before="100" w:beforeAutospacing="1" w:after="100" w:afterAutospacing="1"/>
    </w:pPr>
    <w:rPr>
      <w:rFonts w:ascii="Times New Roman" w:eastAsia="Times New Roman" w:hAnsi="Times New Roman" w:cs="Times New Roman"/>
      <w:sz w:val="24"/>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utoriteitpersoonsgegevens.nl/nl/contact-met-de-autoriteit-persoonsgegevens/tip-on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dra.nl/wp-content/uploads/2018/04/Knipsel-bij-Privacyverklaring.jp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g"/><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6EF34D72BC3345B90BEF171E7302A1" ma:contentTypeVersion="13" ma:contentTypeDescription="Een nieuw document maken." ma:contentTypeScope="" ma:versionID="756ebf3b1e7b3743e0ff7d55af76986f">
  <xsd:schema xmlns:xsd="http://www.w3.org/2001/XMLSchema" xmlns:xs="http://www.w3.org/2001/XMLSchema" xmlns:p="http://schemas.microsoft.com/office/2006/metadata/properties" xmlns:ns3="2d976c4f-3a6f-47c7-b75b-32eed3bae245" xmlns:ns4="69786053-4411-4d9a-a299-e5d089a7fc45" targetNamespace="http://schemas.microsoft.com/office/2006/metadata/properties" ma:root="true" ma:fieldsID="ce6f2feca09d665df0f4bfc01e747466" ns3:_="" ns4:_="">
    <xsd:import namespace="2d976c4f-3a6f-47c7-b75b-32eed3bae245"/>
    <xsd:import namespace="69786053-4411-4d9a-a299-e5d089a7fc4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976c4f-3a6f-47c7-b75b-32eed3bae245"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786053-4411-4d9a-a299-e5d089a7fc4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DFD90C-BE6B-45D1-A742-DA3E52D83D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976c4f-3a6f-47c7-b75b-32eed3bae245"/>
    <ds:schemaRef ds:uri="69786053-4411-4d9a-a299-e5d089a7fc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965B292-67A5-469A-B28D-B3BD6FE8167F}">
  <ds:schemaRefs>
    <ds:schemaRef ds:uri="http://schemas.openxmlformats.org/officeDocument/2006/bibliography"/>
  </ds:schemaRefs>
</ds:datastoreItem>
</file>

<file path=customXml/itemProps3.xml><?xml version="1.0" encoding="utf-8"?>
<ds:datastoreItem xmlns:ds="http://schemas.openxmlformats.org/officeDocument/2006/customXml" ds:itemID="{E8E42BE2-7376-4125-A8AA-5BDBDB373C9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03C75411-5B29-49DF-A385-04DABC4021E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1181</Words>
  <Characters>6496</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Meity</dc:creator>
  <cp:lastModifiedBy>Meity Bodenstaff</cp:lastModifiedBy>
  <cp:revision>2</cp:revision>
  <cp:lastPrinted>2020-11-03T16:00:00Z</cp:lastPrinted>
  <dcterms:created xsi:type="dcterms:W3CDTF">2021-01-31T16:14:00Z</dcterms:created>
  <dcterms:modified xsi:type="dcterms:W3CDTF">2021-01-31T16:14:00Z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2019-02-21T00:00:00Z</vt:filetime>
  </property>
  <property fmtid="{D5CDD505-2E9C-101B-9397-08002B2CF9AE}" pid="3" name="Creator">
    <vt:lpwstr>Adobe InDesign CC 14.0 (Macintosh)</vt:lpwstr>
  </property>
  <property fmtid="{D5CDD505-2E9C-101B-9397-08002B2CF9AE}" pid="4" name="LastSaved">
    <vt:filetime>2020-05-13T00:00:00Z</vt:filetime>
  </property>
  <property fmtid="{D5CDD505-2E9C-101B-9397-08002B2CF9AE}" pid="5" name="ContentTypeId">
    <vt:lpwstr>0x010100ED6EF34D72BC3345B90BEF171E7302A1</vt:lpwstr>
  </property>
</Properties>
</file>